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82" w:rsidRDefault="00446482" w:rsidP="009A208F">
      <w:pPr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1474631" cy="1474631"/>
            <wp:effectExtent l="19050" t="0" r="0" b="0"/>
            <wp:docPr id="1" name="图片 1" descr="c:\users\yuntang\appdata\roaming\360se6\User Data\temp\201602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ntang\appdata\roaming\360se6\User Data\temp\2016021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82" cy="147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82" w:rsidRPr="009A208F" w:rsidRDefault="00446482" w:rsidP="00446482">
      <w:pPr>
        <w:rPr>
          <w:rFonts w:ascii="Times New Roman" w:hAnsi="Times New Roman"/>
          <w:b/>
          <w:sz w:val="28"/>
          <w:szCs w:val="28"/>
        </w:rPr>
      </w:pPr>
      <w:r w:rsidRPr="009A208F">
        <w:rPr>
          <w:rFonts w:ascii="Times New Roman" w:hAnsi="Times New Roman"/>
          <w:b/>
          <w:sz w:val="28"/>
          <w:szCs w:val="28"/>
        </w:rPr>
        <w:t xml:space="preserve">Visual Fault Locator </w:t>
      </w:r>
      <w:r w:rsidR="009A208F">
        <w:rPr>
          <w:rFonts w:ascii="Times New Roman" w:hAnsi="Times New Roman"/>
          <w:b/>
          <w:sz w:val="28"/>
          <w:szCs w:val="28"/>
        </w:rPr>
        <w:t>S207</w:t>
      </w:r>
      <w:r w:rsidRPr="009A208F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446482" w:rsidRPr="00446482" w:rsidRDefault="00446482" w:rsidP="00446482">
      <w:pPr>
        <w:rPr>
          <w:rFonts w:ascii="Times New Roman" w:hAnsi="Times New Roman"/>
          <w:snapToGrid w:val="0"/>
          <w:w w:val="0"/>
          <w:kern w:val="0"/>
          <w:szCs w:val="21"/>
          <w:u w:color="000000"/>
          <w:shd w:val="clear" w:color="000000" w:fill="000000"/>
        </w:rPr>
      </w:pPr>
      <w:r w:rsidRPr="00446482">
        <w:rPr>
          <w:rFonts w:ascii="Times New Roman" w:hAnsi="Times New Roman"/>
          <w:szCs w:val="21"/>
        </w:rPr>
        <w:t>This is specially designed for field personnel who need an efficient and economical tool for fiber tracing, fiber routing and continuity checking in optical network.</w:t>
      </w:r>
    </w:p>
    <w:p w:rsidR="00446482" w:rsidRPr="00446482" w:rsidRDefault="00446482" w:rsidP="00446482">
      <w:pPr>
        <w:rPr>
          <w:rFonts w:ascii="Times New Roman" w:hAnsi="Times New Roman"/>
          <w:b/>
          <w:szCs w:val="21"/>
        </w:rPr>
      </w:pPr>
      <w:r w:rsidRPr="00446482">
        <w:rPr>
          <w:rFonts w:ascii="Times New Roman" w:hAnsi="Times New Roman"/>
          <w:b/>
          <w:szCs w:val="21"/>
        </w:rPr>
        <w:t>Features</w:t>
      </w:r>
    </w:p>
    <w:p w:rsidR="00446482" w:rsidRPr="00446482" w:rsidRDefault="00446482" w:rsidP="00446482">
      <w:pPr>
        <w:rPr>
          <w:rStyle w:val="a3"/>
          <w:rFonts w:ascii="Times New Roman" w:eastAsia="Times New Roman" w:hAnsi="Times New Roman"/>
          <w:b w:val="0"/>
          <w:szCs w:val="21"/>
        </w:rPr>
      </w:pPr>
      <w:r w:rsidRPr="00446482">
        <w:rPr>
          <w:rStyle w:val="a3"/>
          <w:rFonts w:ascii="Times New Roman" w:hAnsi="Times New Roman"/>
          <w:b w:val="0"/>
          <w:szCs w:val="21"/>
        </w:rPr>
        <w:t xml:space="preserve">Metal case, Rugged and durable                                   </w:t>
      </w:r>
    </w:p>
    <w:p w:rsidR="00446482" w:rsidRPr="00446482" w:rsidRDefault="00446482" w:rsidP="00446482">
      <w:pPr>
        <w:rPr>
          <w:rStyle w:val="a3"/>
          <w:rFonts w:ascii="Times New Roman" w:hAnsi="Times New Roman"/>
          <w:b w:val="0"/>
          <w:szCs w:val="21"/>
        </w:rPr>
      </w:pPr>
      <w:r w:rsidRPr="00446482">
        <w:rPr>
          <w:rStyle w:val="a3"/>
          <w:rFonts w:ascii="Times New Roman" w:hAnsi="Times New Roman"/>
          <w:b w:val="0"/>
          <w:szCs w:val="21"/>
        </w:rPr>
        <w:t xml:space="preserve">Low battery indication, to avoid leakage and wrong judgment                              </w:t>
      </w:r>
    </w:p>
    <w:p w:rsidR="00446482" w:rsidRPr="00446482" w:rsidRDefault="00446482" w:rsidP="00446482">
      <w:pPr>
        <w:rPr>
          <w:rStyle w:val="a3"/>
          <w:rFonts w:ascii="Times New Roman" w:hAnsi="Times New Roman"/>
          <w:b w:val="0"/>
          <w:szCs w:val="21"/>
        </w:rPr>
      </w:pPr>
      <w:r w:rsidRPr="00446482">
        <w:rPr>
          <w:rStyle w:val="a3"/>
          <w:rFonts w:ascii="Times New Roman" w:hAnsi="Times New Roman"/>
          <w:b w:val="0"/>
          <w:szCs w:val="21"/>
        </w:rPr>
        <w:t xml:space="preserve">ESD protection design, Protect the LD effectively                             </w:t>
      </w:r>
    </w:p>
    <w:p w:rsidR="00446482" w:rsidRPr="00446482" w:rsidRDefault="00446482" w:rsidP="00446482">
      <w:pPr>
        <w:rPr>
          <w:rStyle w:val="a3"/>
          <w:rFonts w:ascii="Times New Roman" w:hAnsi="Times New Roman"/>
          <w:b w:val="0"/>
          <w:szCs w:val="21"/>
        </w:rPr>
      </w:pPr>
      <w:r w:rsidRPr="00446482">
        <w:rPr>
          <w:rStyle w:val="a3"/>
          <w:rFonts w:ascii="Times New Roman" w:hAnsi="Times New Roman"/>
          <w:b w:val="0"/>
          <w:szCs w:val="21"/>
        </w:rPr>
        <w:t xml:space="preserve">Integrated case, to avoid the case intermediate broken                       </w:t>
      </w:r>
    </w:p>
    <w:p w:rsidR="00446482" w:rsidRPr="00446482" w:rsidRDefault="00446482" w:rsidP="00446482">
      <w:pPr>
        <w:rPr>
          <w:rStyle w:val="a3"/>
          <w:rFonts w:ascii="Times New Roman" w:hAnsi="Times New Roman"/>
          <w:b w:val="0"/>
          <w:szCs w:val="21"/>
        </w:rPr>
      </w:pPr>
      <w:r w:rsidRPr="00446482">
        <w:rPr>
          <w:rStyle w:val="a3"/>
          <w:rFonts w:ascii="Times New Roman" w:hAnsi="Times New Roman"/>
          <w:b w:val="0"/>
          <w:szCs w:val="21"/>
        </w:rPr>
        <w:t>Re-changeable ceramic tube, to avoid returning to manufacturer for this small fault</w:t>
      </w:r>
    </w:p>
    <w:p w:rsidR="00446482" w:rsidRPr="00446482" w:rsidRDefault="00446482" w:rsidP="00446482">
      <w:pPr>
        <w:rPr>
          <w:rFonts w:ascii="Times New Roman" w:hAnsi="Times New Roman"/>
          <w:szCs w:val="21"/>
        </w:rPr>
      </w:pPr>
      <w:r w:rsidRPr="00446482">
        <w:rPr>
          <w:rStyle w:val="a3"/>
          <w:rFonts w:ascii="Times New Roman" w:hAnsi="Times New Roman"/>
          <w:b w:val="0"/>
          <w:szCs w:val="21"/>
        </w:rPr>
        <w:t>Long battery life, up to 60 hours</w:t>
      </w:r>
      <w:r w:rsidRPr="00446482">
        <w:rPr>
          <w:rStyle w:val="a3"/>
          <w:rFonts w:ascii="Times New Roman"/>
          <w:b w:val="0"/>
          <w:szCs w:val="21"/>
        </w:rPr>
        <w:t>＠</w:t>
      </w:r>
      <w:r w:rsidRPr="00446482">
        <w:rPr>
          <w:rStyle w:val="a3"/>
          <w:rFonts w:ascii="Times New Roman" w:hAnsi="Times New Roman"/>
          <w:b w:val="0"/>
          <w:szCs w:val="21"/>
        </w:rPr>
        <w:t>1mW</w:t>
      </w:r>
    </w:p>
    <w:p w:rsidR="00446482" w:rsidRPr="00446482" w:rsidRDefault="00446482" w:rsidP="00446482">
      <w:pPr>
        <w:rPr>
          <w:rFonts w:ascii="Times New Roman" w:hAnsi="Times New Roman"/>
          <w:b/>
          <w:szCs w:val="21"/>
        </w:rPr>
      </w:pPr>
      <w:r w:rsidRPr="00446482">
        <w:rPr>
          <w:rFonts w:ascii="Times New Roman" w:hAnsi="Times New Roman"/>
          <w:b/>
          <w:szCs w:val="21"/>
        </w:rPr>
        <w:t>Specifications</w:t>
      </w: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386"/>
      </w:tblGrid>
      <w:tr w:rsidR="00446482" w:rsidRPr="00446482" w:rsidTr="00415DE5">
        <w:trPr>
          <w:trHeight w:hRule="exact" w:val="365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Central Wavelength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650nm±10nm (635nm can be required on request)</w:t>
            </w:r>
          </w:p>
        </w:tc>
      </w:tr>
      <w:tr w:rsidR="00446482" w:rsidRPr="00446482" w:rsidTr="00415DE5">
        <w:trPr>
          <w:trHeight w:hRule="exact" w:val="357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Emitter Type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FP-LD</w:t>
            </w:r>
          </w:p>
        </w:tc>
      </w:tr>
      <w:tr w:rsidR="00446482" w:rsidRPr="00446482" w:rsidTr="00415DE5">
        <w:trPr>
          <w:trHeight w:hRule="exact" w:val="376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Output Power (m</w:t>
            </w:r>
            <w:r w:rsidR="009A208F">
              <w:rPr>
                <w:rFonts w:ascii="Times New Roman" w:hAnsi="Times New Roman" w:hint="eastAsia"/>
                <w:szCs w:val="21"/>
              </w:rPr>
              <w:t>w</w:t>
            </w:r>
            <w:r w:rsidRPr="004464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1</w:t>
            </w:r>
            <w:r w:rsidR="009A208F">
              <w:rPr>
                <w:rFonts w:ascii="Times New Roman" w:hAnsi="Times New Roman"/>
                <w:szCs w:val="21"/>
              </w:rPr>
              <w:t>, 10, 20, 30, 50</w:t>
            </w:r>
          </w:p>
        </w:tc>
      </w:tr>
      <w:tr w:rsidR="00446482" w:rsidRPr="00446482" w:rsidTr="00415DE5">
        <w:trPr>
          <w:trHeight w:hRule="exact" w:val="1063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Optical Connector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2.5mm universal connector</w:t>
            </w:r>
          </w:p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For 1.25mm connectors, FC (Male)-LC (Female) convertor </w:t>
            </w:r>
          </w:p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can be optional on customer’s requests </w:t>
            </w:r>
          </w:p>
        </w:tc>
      </w:tr>
      <w:tr w:rsidR="00446482" w:rsidRPr="00446482" w:rsidTr="00415DE5">
        <w:trPr>
          <w:trHeight w:hRule="exact" w:val="385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Operating Model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Both CW and Pulse available </w:t>
            </w:r>
          </w:p>
        </w:tc>
      </w:tr>
      <w:tr w:rsidR="00446482" w:rsidRPr="00446482" w:rsidTr="00415DE5">
        <w:trPr>
          <w:trHeight w:hRule="exact" w:val="363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Pulse Frequency 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2~3Hz </w:t>
            </w:r>
          </w:p>
        </w:tc>
      </w:tr>
      <w:tr w:rsidR="00446482" w:rsidRPr="00446482" w:rsidTr="00415DE5">
        <w:trPr>
          <w:trHeight w:hRule="exact" w:val="355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Power Supply 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15DE5" w:rsidP="00415D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 </w:t>
            </w:r>
            <w:r w:rsidR="00446482" w:rsidRPr="00446482">
              <w:rPr>
                <w:rFonts w:ascii="Times New Roman" w:hAnsi="Times New Roman"/>
                <w:szCs w:val="21"/>
              </w:rPr>
              <w:t xml:space="preserve">AA alkaline batteries </w:t>
            </w:r>
          </w:p>
        </w:tc>
      </w:tr>
      <w:tr w:rsidR="00446482" w:rsidRPr="00446482" w:rsidTr="00415DE5">
        <w:trPr>
          <w:trHeight w:hRule="exact" w:val="1083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Battery Operating Time 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650nm@1mw ≥65hours</w:t>
            </w:r>
          </w:p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650nm@10mw≥15hours</w:t>
            </w:r>
          </w:p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Test with Panasonic LR6 AA ALKALINE battery </w:t>
            </w:r>
          </w:p>
        </w:tc>
      </w:tr>
      <w:tr w:rsidR="00446482" w:rsidRPr="00446482" w:rsidTr="00415DE5">
        <w:trPr>
          <w:trHeight w:hRule="exact" w:val="362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Operating Temperature (</w:t>
            </w:r>
            <w:r w:rsidRPr="00446482">
              <w:rPr>
                <w:rFonts w:ascii="Times New Roman" w:hAnsi="宋体"/>
                <w:szCs w:val="21"/>
              </w:rPr>
              <w:t>℃</w:t>
            </w:r>
            <w:r w:rsidRPr="004464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-10~+45 </w:t>
            </w:r>
          </w:p>
        </w:tc>
      </w:tr>
      <w:tr w:rsidR="00446482" w:rsidRPr="00446482" w:rsidTr="00415DE5">
        <w:trPr>
          <w:trHeight w:hRule="exact" w:val="369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>Storage Temperature</w:t>
            </w:r>
            <w:r w:rsidR="009A208F">
              <w:rPr>
                <w:rFonts w:ascii="Times New Roman" w:hAnsi="Times New Roman"/>
                <w:szCs w:val="21"/>
              </w:rPr>
              <w:t xml:space="preserve"> </w:t>
            </w:r>
            <w:r w:rsidRPr="00446482">
              <w:rPr>
                <w:rFonts w:ascii="Times New Roman" w:hAnsi="Times New Roman"/>
                <w:szCs w:val="21"/>
              </w:rPr>
              <w:t>(</w:t>
            </w:r>
            <w:r w:rsidRPr="00446482">
              <w:rPr>
                <w:rFonts w:ascii="Times New Roman" w:hAnsi="宋体"/>
                <w:szCs w:val="21"/>
              </w:rPr>
              <w:t>℃</w:t>
            </w:r>
            <w:r w:rsidRPr="004464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-40~+70 </w:t>
            </w:r>
            <w:bookmarkStart w:id="0" w:name="_GoBack"/>
            <w:bookmarkEnd w:id="0"/>
          </w:p>
        </w:tc>
      </w:tr>
      <w:tr w:rsidR="00446482" w:rsidRPr="00446482" w:rsidTr="00415DE5">
        <w:trPr>
          <w:trHeight w:hRule="exact" w:val="375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Times New Roman"/>
                <w:szCs w:val="21"/>
              </w:rPr>
              <w:t xml:space="preserve">Dimension (mm) 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  <w:szCs w:val="21"/>
              </w:rPr>
            </w:pPr>
            <w:r w:rsidRPr="00446482">
              <w:rPr>
                <w:rFonts w:ascii="Times New Roman" w:hAnsi="Arial"/>
                <w:szCs w:val="21"/>
              </w:rPr>
              <w:t>￠</w:t>
            </w:r>
            <w:r w:rsidRPr="00446482">
              <w:rPr>
                <w:rFonts w:ascii="Times New Roman" w:hAnsi="Times New Roman"/>
                <w:szCs w:val="21"/>
              </w:rPr>
              <w:t xml:space="preserve">15X210 </w:t>
            </w:r>
          </w:p>
        </w:tc>
      </w:tr>
      <w:tr w:rsidR="00446482" w:rsidRPr="00446482" w:rsidTr="00415DE5">
        <w:trPr>
          <w:trHeight w:hRule="exact" w:val="367"/>
        </w:trPr>
        <w:tc>
          <w:tcPr>
            <w:tcW w:w="26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</w:rPr>
            </w:pPr>
            <w:r w:rsidRPr="00446482">
              <w:rPr>
                <w:rFonts w:ascii="Times New Roman" w:hAnsi="Times New Roman"/>
              </w:rPr>
              <w:t>Weight(g)</w:t>
            </w:r>
          </w:p>
        </w:tc>
        <w:tc>
          <w:tcPr>
            <w:tcW w:w="538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46482" w:rsidRPr="00446482" w:rsidRDefault="00446482" w:rsidP="00415DE5">
            <w:pPr>
              <w:rPr>
                <w:rFonts w:ascii="Times New Roman" w:hAnsi="Times New Roman"/>
              </w:rPr>
            </w:pPr>
            <w:r w:rsidRPr="00446482">
              <w:rPr>
                <w:rFonts w:ascii="Times New Roman" w:hAnsi="Times New Roman"/>
              </w:rPr>
              <w:t xml:space="preserve">120(Without battery) </w:t>
            </w:r>
          </w:p>
        </w:tc>
      </w:tr>
    </w:tbl>
    <w:p w:rsidR="00BF006A" w:rsidRPr="00446482" w:rsidRDefault="00BF006A" w:rsidP="00446482">
      <w:pPr>
        <w:rPr>
          <w:rFonts w:ascii="Times New Roman" w:hAnsi="Times New Roman"/>
          <w:szCs w:val="21"/>
        </w:rPr>
      </w:pPr>
    </w:p>
    <w:sectPr w:rsidR="00BF006A" w:rsidRPr="00446482" w:rsidSect="00BF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95A"/>
    <w:multiLevelType w:val="hybridMultilevel"/>
    <w:tmpl w:val="E2FC7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82"/>
    <w:rsid w:val="00415DE5"/>
    <w:rsid w:val="00446482"/>
    <w:rsid w:val="009A208F"/>
    <w:rsid w:val="00B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15FB"/>
  <w15:docId w15:val="{95EAC4FB-B37C-43FA-B404-874BD1A9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6482"/>
    <w:rPr>
      <w:b/>
      <w:bCs/>
    </w:rPr>
  </w:style>
  <w:style w:type="paragraph" w:styleId="a4">
    <w:name w:val="No Spacing"/>
    <w:uiPriority w:val="1"/>
    <w:qFormat/>
    <w:rsid w:val="00446482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4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64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YUNTANG GU</dc:creator>
  <cp:lastModifiedBy>GU YUNTANG</cp:lastModifiedBy>
  <cp:revision>2</cp:revision>
  <dcterms:created xsi:type="dcterms:W3CDTF">2016-02-29T08:04:00Z</dcterms:created>
  <dcterms:modified xsi:type="dcterms:W3CDTF">2019-06-10T06:00:00Z</dcterms:modified>
</cp:coreProperties>
</file>